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sz w:val="28"/>
        </w:rPr>
      </w:pPr>
    </w:p>
    <w:p w14:paraId="02000000">
      <w:pPr>
        <w:pStyle w:val="Style_1"/>
        <w:rPr>
          <w:sz w:val="28"/>
        </w:rPr>
      </w:pPr>
      <w:r>
        <w:rPr>
          <w:sz w:val="28"/>
        </w:rPr>
        <w:t>Программа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Межрегионального межведомственного экологического форума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«Сохраним природу вместе»</w:t>
      </w:r>
    </w:p>
    <w:p w14:paraId="05000000">
      <w:pPr>
        <w:pStyle w:val="Style_1"/>
        <w:rPr>
          <w:b w:val="0"/>
          <w:sz w:val="28"/>
          <w:highlight w:val="yellow"/>
        </w:rPr>
      </w:pPr>
    </w:p>
    <w:p w14:paraId="06000000">
      <w:pPr>
        <w:pStyle w:val="Style_1"/>
        <w:rPr>
          <w:b w:val="0"/>
          <w:sz w:val="28"/>
          <w:highlight w:val="yellow"/>
        </w:rPr>
      </w:pPr>
    </w:p>
    <w:p w14:paraId="07000000">
      <w:pPr>
        <w:rPr>
          <w:sz w:val="26"/>
        </w:rPr>
      </w:pPr>
      <w:r>
        <w:rPr>
          <w:b w:val="1"/>
          <w:sz w:val="26"/>
        </w:rPr>
        <w:t>Дата проведения:</w:t>
      </w:r>
      <w:r>
        <w:rPr>
          <w:sz w:val="26"/>
        </w:rPr>
        <w:t xml:space="preserve">   21-22 сентября 2023 года</w:t>
      </w:r>
    </w:p>
    <w:p w14:paraId="08000000">
      <w:pPr>
        <w:tabs>
          <w:tab w:leader="none" w:pos="2127" w:val="left"/>
        </w:tabs>
        <w:ind w:hanging="2835" w:left="2835"/>
        <w:jc w:val="both"/>
        <w:rPr>
          <w:sz w:val="26"/>
        </w:rPr>
      </w:pPr>
      <w:r>
        <w:rPr>
          <w:b w:val="1"/>
          <w:sz w:val="26"/>
        </w:rPr>
        <w:t xml:space="preserve">Место проведения: </w:t>
      </w:r>
      <w:r>
        <w:rPr>
          <w:sz w:val="26"/>
        </w:rPr>
        <w:t>г</w:t>
      </w:r>
      <w:r>
        <w:rPr>
          <w:sz w:val="26"/>
        </w:rPr>
        <w:t>. Вологда,</w:t>
      </w:r>
      <w:r>
        <w:rPr>
          <w:sz w:val="26"/>
        </w:rPr>
        <w:t xml:space="preserve"> ул. Пушкинская, д. 25-А,</w:t>
      </w:r>
    </w:p>
    <w:p w14:paraId="09000000">
      <w:pPr>
        <w:tabs>
          <w:tab w:leader="none" w:pos="2127" w:val="left"/>
        </w:tabs>
        <w:ind w:hanging="2835" w:left="2835"/>
        <w:jc w:val="both"/>
        <w:rPr>
          <w:sz w:val="26"/>
        </w:rPr>
      </w:pPr>
      <w:r>
        <w:rPr>
          <w:sz w:val="26"/>
        </w:rPr>
        <w:t xml:space="preserve">                                   Выставочный комплекс </w:t>
      </w:r>
      <w:r>
        <w:rPr>
          <w:sz w:val="26"/>
        </w:rPr>
        <w:t>«Русский Дом»</w:t>
      </w:r>
    </w:p>
    <w:p w14:paraId="0A000000">
      <w:pPr>
        <w:rPr>
          <w:b w:val="1"/>
          <w:sz w:val="26"/>
        </w:rPr>
      </w:pPr>
      <w:r>
        <w:rPr>
          <w:b w:val="1"/>
          <w:sz w:val="26"/>
        </w:rPr>
        <w:t>21 сентября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82"/>
        <w:gridCol w:w="8410"/>
      </w:tblGrid>
      <w:tr>
        <w:trPr>
          <w:trHeight w:hRule="atLeast" w:val="339"/>
        </w:trP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9.00-10.00 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tabs>
                <w:tab w:leader="none" w:pos="4394" w:val="left"/>
                <w:tab w:leader="none" w:pos="5009" w:val="left"/>
              </w:tabs>
              <w:ind/>
              <w:jc w:val="both"/>
              <w:rPr>
                <w:b w:val="0"/>
                <w:i w:val="1"/>
                <w:sz w:val="26"/>
              </w:rPr>
            </w:pPr>
            <w:r>
              <w:rPr>
                <w:b w:val="0"/>
                <w:sz w:val="26"/>
              </w:rPr>
              <w:t xml:space="preserve">Регистрация участников 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10.00-10.30 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tabs>
                <w:tab w:leader="none" w:pos="7357" w:val="left"/>
              </w:tabs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Торжественное открытие Форума «Сохраним природу вместе», </w:t>
            </w:r>
          </w:p>
          <w:p w14:paraId="0F000000">
            <w:pPr>
              <w:pStyle w:val="Style_1"/>
              <w:tabs>
                <w:tab w:leader="none" w:pos="7357" w:val="left"/>
              </w:tabs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выставки «Природа Вологодской области»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10.30-11.00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Кофе - пауза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11.00-12.00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Пленарное заседание «О</w:t>
            </w:r>
            <w:r>
              <w:rPr>
                <w:b w:val="0"/>
                <w:sz w:val="26"/>
              </w:rPr>
              <w:t xml:space="preserve"> региональных аспектах реализации Национального проекта «Экология» и лучших практиках природоохранной деятельности в субъектах Российской Федерации».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12.00-13.00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Перерыв на обед</w:t>
            </w:r>
          </w:p>
        </w:tc>
      </w:tr>
      <w:tr>
        <w:trPr>
          <w:trHeight w:hRule="atLeast" w:val="923"/>
        </w:trPr>
        <w:tc>
          <w:tcPr>
            <w:tcW w:type="dxa" w:w="1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13.00-15.00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Секции на тему:</w:t>
            </w:r>
          </w:p>
          <w:p w14:paraId="18000000">
            <w:pPr>
              <w:numPr>
                <w:ilvl w:val="0"/>
                <w:numId w:val="1"/>
              </w:num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«Федеральный водный проект – ключ к устойчивому </w:t>
            </w:r>
            <w:r>
              <w:rPr>
                <w:sz w:val="26"/>
              </w:rPr>
              <w:t>развитию регионов»</w:t>
            </w:r>
          </w:p>
          <w:p w14:paraId="1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i w:val="1"/>
                <w:sz w:val="26"/>
              </w:rPr>
              <w:t>(</w:t>
            </w:r>
            <w:r>
              <w:rPr>
                <w:i w:val="1"/>
                <w:sz w:val="26"/>
              </w:rPr>
              <w:t>г</w:t>
            </w:r>
            <w:r>
              <w:rPr>
                <w:i w:val="1"/>
                <w:sz w:val="26"/>
              </w:rPr>
              <w:t>. Вологда, у</w:t>
            </w:r>
            <w:r>
              <w:rPr>
                <w:rStyle w:val="Style_3_ch"/>
                <w:i w:val="1"/>
                <w:sz w:val="26"/>
              </w:rPr>
              <w:t>л. Пушкинская, д. 25-А, 2 этаж</w:t>
            </w:r>
            <w:r>
              <w:rPr>
                <w:i w:val="1"/>
                <w:sz w:val="26"/>
              </w:rPr>
              <w:t>)</w:t>
            </w:r>
          </w:p>
        </w:tc>
      </w:tr>
      <w:tr>
        <w:trPr>
          <w:trHeight w:hRule="atLeast" w:val="656"/>
        </w:trPr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numPr>
                <w:ilvl w:val="0"/>
                <w:numId w:val="2"/>
              </w:num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«Комплексный подход к обращению с отходами: опыт, успехи, проблемы» </w:t>
            </w:r>
          </w:p>
          <w:p w14:paraId="1B000000">
            <w:pPr>
              <w:ind/>
              <w:jc w:val="both"/>
              <w:rPr>
                <w:sz w:val="26"/>
              </w:rPr>
            </w:pPr>
            <w:r>
              <w:rPr>
                <w:i w:val="1"/>
                <w:sz w:val="26"/>
              </w:rPr>
              <w:t>(</w:t>
            </w:r>
            <w:r>
              <w:rPr>
                <w:i w:val="1"/>
                <w:sz w:val="26"/>
              </w:rPr>
              <w:t>г</w:t>
            </w:r>
            <w:r>
              <w:rPr>
                <w:i w:val="1"/>
                <w:sz w:val="26"/>
              </w:rPr>
              <w:t>. Вологда,</w:t>
            </w:r>
            <w:r>
              <w:rPr>
                <w:i w:val="1"/>
                <w:sz w:val="26"/>
              </w:rPr>
              <w:t xml:space="preserve"> </w:t>
            </w:r>
            <w:r>
              <w:rPr>
                <w:i w:val="1"/>
                <w:sz w:val="26"/>
              </w:rPr>
              <w:t>у</w:t>
            </w:r>
            <w:r>
              <w:rPr>
                <w:rStyle w:val="Style_3_ch"/>
                <w:i w:val="1"/>
                <w:sz w:val="26"/>
              </w:rPr>
              <w:t>л. Пушкинская, д. 25-А, 2 этаж</w:t>
            </w:r>
            <w:r>
              <w:rPr>
                <w:sz w:val="26"/>
              </w:rPr>
              <w:t>)</w:t>
            </w:r>
          </w:p>
        </w:tc>
      </w:tr>
      <w:tr>
        <w:trPr>
          <w:trHeight w:hRule="atLeast" w:val="948"/>
        </w:trPr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numPr>
                <w:ilvl w:val="0"/>
                <w:numId w:val="2"/>
              </w:num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«Контроль ООПТ в новых условиях контрольной (надзорной) деятельности»</w:t>
            </w:r>
          </w:p>
          <w:p w14:paraId="1D000000">
            <w:pPr>
              <w:ind/>
              <w:jc w:val="both"/>
              <w:rPr>
                <w:sz w:val="26"/>
              </w:rPr>
            </w:pPr>
            <w:r>
              <w:rPr>
                <w:i w:val="1"/>
                <w:sz w:val="26"/>
              </w:rPr>
              <w:t>(</w:t>
            </w:r>
            <w:r>
              <w:rPr>
                <w:i w:val="1"/>
                <w:sz w:val="26"/>
              </w:rPr>
              <w:t>г</w:t>
            </w:r>
            <w:r>
              <w:rPr>
                <w:i w:val="1"/>
                <w:sz w:val="26"/>
              </w:rPr>
              <w:t>. Вологда,</w:t>
            </w:r>
            <w:r>
              <w:rPr>
                <w:i w:val="1"/>
                <w:sz w:val="26"/>
              </w:rPr>
              <w:t xml:space="preserve"> </w:t>
            </w:r>
            <w:r>
              <w:rPr>
                <w:i w:val="1"/>
                <w:sz w:val="26"/>
              </w:rPr>
              <w:t>у</w:t>
            </w:r>
            <w:r>
              <w:rPr>
                <w:rStyle w:val="Style_3_ch"/>
                <w:i w:val="1"/>
                <w:sz w:val="26"/>
              </w:rPr>
              <w:t>л. Пушкинская, д. 25-А, 2 этаж)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15.00-15.30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6"/>
              </w:rPr>
            </w:pPr>
            <w:r>
              <w:rPr>
                <w:sz w:val="26"/>
              </w:rPr>
              <w:t>Подведение итогов областной выставки «Природа Вологодской области»</w:t>
            </w:r>
          </w:p>
        </w:tc>
      </w:tr>
      <w:tr>
        <w:tc>
          <w:tcPr>
            <w:tcW w:type="dxa" w:w="100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ind/>
              <w:jc w:val="both"/>
              <w:rPr>
                <w:i w:val="1"/>
                <w:sz w:val="26"/>
              </w:rPr>
            </w:pPr>
            <w:r>
              <w:rPr>
                <w:i w:val="1"/>
                <w:sz w:val="26"/>
              </w:rPr>
              <w:t>Для гостей из других субъектов РФ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15.30-15.45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6"/>
              </w:rPr>
            </w:pPr>
            <w:r>
              <w:rPr>
                <w:rStyle w:val="Style_3_ch"/>
                <w:sz w:val="26"/>
              </w:rPr>
              <w:t xml:space="preserve">Сбор в автобусе для переезда в </w:t>
            </w:r>
            <w:r>
              <w:rPr>
                <w:rStyle w:val="Style_3_ch"/>
                <w:sz w:val="26"/>
              </w:rPr>
              <w:t>Вытегорский</w:t>
            </w:r>
            <w:r>
              <w:rPr>
                <w:rStyle w:val="Style_3_ch"/>
                <w:sz w:val="26"/>
              </w:rPr>
              <w:t xml:space="preserve"> район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15.45-20.00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6"/>
              </w:rPr>
            </w:pPr>
            <w:r>
              <w:rPr>
                <w:sz w:val="26"/>
              </w:rPr>
              <w:t xml:space="preserve">Переезд в </w:t>
            </w:r>
            <w:r>
              <w:rPr>
                <w:sz w:val="26"/>
              </w:rPr>
              <w:t>Вытегорский</w:t>
            </w:r>
            <w:r>
              <w:rPr>
                <w:sz w:val="26"/>
              </w:rPr>
              <w:t xml:space="preserve"> район, размещение в гостинице «</w:t>
            </w:r>
            <w:r>
              <w:rPr>
                <w:sz w:val="26"/>
              </w:rPr>
              <w:t>Прионежская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ривьера</w:t>
            </w:r>
            <w:r>
              <w:rPr>
                <w:sz w:val="26"/>
              </w:rPr>
              <w:t>»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20.00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6"/>
              </w:rPr>
            </w:pPr>
            <w:r>
              <w:rPr>
                <w:sz w:val="26"/>
              </w:rPr>
              <w:t>Ужин (гостиничный комплекс «</w:t>
            </w:r>
            <w:r>
              <w:rPr>
                <w:sz w:val="26"/>
              </w:rPr>
              <w:t>Прионежская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ривьера</w:t>
            </w:r>
            <w:r>
              <w:rPr>
                <w:sz w:val="26"/>
              </w:rPr>
              <w:t>»)</w:t>
            </w:r>
          </w:p>
        </w:tc>
      </w:tr>
    </w:tbl>
    <w:p w14:paraId="27000000">
      <w:pPr>
        <w:ind/>
        <w:jc w:val="center"/>
        <w:rPr>
          <w:sz w:val="28"/>
        </w:rPr>
      </w:pPr>
    </w:p>
    <w:p w14:paraId="28000000">
      <w:pPr>
        <w:rPr>
          <w:b w:val="1"/>
          <w:sz w:val="26"/>
        </w:rPr>
      </w:pPr>
      <w:r>
        <w:rPr>
          <w:b w:val="1"/>
          <w:sz w:val="26"/>
        </w:rPr>
        <w:t>22 сентября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82"/>
        <w:gridCol w:w="8410"/>
      </w:tblGrid>
      <w:tr>
        <w:trPr>
          <w:trHeight w:hRule="atLeast" w:val="339"/>
        </w:trP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9.00-10.00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tabs>
                <w:tab w:leader="none" w:pos="4394" w:val="left"/>
                <w:tab w:leader="none" w:pos="5009" w:val="left"/>
              </w:tabs>
              <w:ind/>
              <w:jc w:val="both"/>
              <w:rPr>
                <w:b w:val="0"/>
                <w:i w:val="1"/>
                <w:sz w:val="26"/>
              </w:rPr>
            </w:pPr>
            <w:r>
              <w:rPr>
                <w:b w:val="0"/>
                <w:sz w:val="26"/>
              </w:rPr>
              <w:t xml:space="preserve">Завтрак 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10.00-15.00 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1"/>
              <w:tabs>
                <w:tab w:leader="none" w:pos="7357" w:val="left"/>
              </w:tabs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Знакомство с природоохранными объектами на территории </w:t>
            </w:r>
            <w:r>
              <w:rPr>
                <w:b w:val="0"/>
                <w:sz w:val="26"/>
              </w:rPr>
              <w:t>Вытегорского</w:t>
            </w:r>
            <w:r>
              <w:rPr>
                <w:b w:val="0"/>
                <w:sz w:val="26"/>
              </w:rPr>
              <w:t xml:space="preserve"> муниципального</w:t>
            </w:r>
            <w:r>
              <w:rPr>
                <w:b w:val="0"/>
                <w:sz w:val="26"/>
              </w:rPr>
              <w:t xml:space="preserve"> района Вологодской области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13.30-14.30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tabs>
                <w:tab w:leader="none" w:pos="7357" w:val="left"/>
              </w:tabs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Перерыв на обед</w:t>
            </w:r>
          </w:p>
        </w:tc>
      </w:tr>
      <w:tr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14.30-18.30</w:t>
            </w:r>
          </w:p>
        </w:tc>
        <w:tc>
          <w:tcPr>
            <w:tcW w:type="dxa" w:w="8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1"/>
              <w:tabs>
                <w:tab w:leader="none" w:pos="7357" w:val="left"/>
              </w:tabs>
              <w:ind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Переезд в </w:t>
            </w:r>
            <w:r>
              <w:rPr>
                <w:b w:val="0"/>
                <w:sz w:val="26"/>
              </w:rPr>
              <w:t>г</w:t>
            </w:r>
            <w:r>
              <w:rPr>
                <w:b w:val="0"/>
                <w:sz w:val="26"/>
              </w:rPr>
              <w:t>. Вологда</w:t>
            </w:r>
          </w:p>
        </w:tc>
      </w:tr>
    </w:tbl>
    <w:p w14:paraId="31000000">
      <w:pPr>
        <w:ind/>
        <w:jc w:val="center"/>
        <w:rPr>
          <w:sz w:val="28"/>
        </w:rPr>
      </w:pPr>
    </w:p>
    <w:sectPr>
      <w:pgSz w:h="16838" w:orient="portrait" w:w="11906"/>
      <w:pgMar w:bottom="255" w:footer="709" w:gutter="0" w:header="709" w:left="1100" w:right="60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3" w:type="paragraph">
    <w:name w:val="Обычный1"/>
    <w:link w:val="Style_3_ch"/>
    <w:rPr>
      <w:sz w:val="24"/>
    </w:rPr>
  </w:style>
  <w:style w:styleId="Style_3_ch" w:type="character">
    <w:name w:val="Обычный1"/>
    <w:link w:val="Style_3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-serp-item__info"/>
    <w:basedOn w:val="Style_12"/>
    <w:link w:val="Style_11_ch"/>
  </w:style>
  <w:style w:styleId="Style_11_ch" w:type="character">
    <w:name w:val="b-serp-item__info"/>
    <w:basedOn w:val="Style_12_ch"/>
    <w:link w:val="Style_11"/>
  </w:style>
  <w:style w:styleId="Style_13" w:type="paragraph">
    <w:name w:val="Обычный1_2"/>
    <w:link w:val="Style_13_ch"/>
    <w:rPr>
      <w:sz w:val="24"/>
    </w:rPr>
  </w:style>
  <w:style w:styleId="Style_13_ch" w:type="character">
    <w:name w:val="Обычный1_2"/>
    <w:link w:val="Style_13"/>
    <w:rPr>
      <w:sz w:val="24"/>
    </w:rPr>
  </w:style>
  <w:style w:styleId="Style_14" w:type="paragraph">
    <w:name w:val="Гиперссылка4"/>
    <w:link w:val="Style_14_ch"/>
    <w:rPr>
      <w:color w:val="0000FF"/>
      <w:u w:val="single"/>
    </w:rPr>
  </w:style>
  <w:style w:styleId="Style_14_ch" w:type="character">
    <w:name w:val="Гиперссылка4"/>
    <w:link w:val="Style_14"/>
    <w:rPr>
      <w:color w:val="0000FF"/>
      <w:u w:val="single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Основной шрифт абзаца3"/>
    <w:link w:val="Style_17_ch"/>
  </w:style>
  <w:style w:styleId="Style_17_ch" w:type="character">
    <w:name w:val="Основной шрифт абзаца3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Оглавление 9 Знак"/>
    <w:link w:val="Style_20_ch"/>
    <w:rPr>
      <w:rFonts w:ascii="XO Thames" w:hAnsi="XO Thames"/>
      <w:sz w:val="28"/>
    </w:rPr>
  </w:style>
  <w:style w:styleId="Style_20_ch" w:type="character">
    <w:name w:val="Оглавление 9 Знак"/>
    <w:link w:val="Style_20"/>
    <w:rPr>
      <w:rFonts w:ascii="XO Thames" w:hAnsi="XO Thames"/>
      <w:sz w:val="28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blk"/>
    <w:basedOn w:val="Style_12"/>
    <w:link w:val="Style_23_ch"/>
  </w:style>
  <w:style w:styleId="Style_23_ch" w:type="character">
    <w:name w:val="blk"/>
    <w:basedOn w:val="Style_12_ch"/>
    <w:link w:val="Style_23"/>
  </w:style>
  <w:style w:styleId="Style_24" w:type="paragraph">
    <w:name w:val="List Paragraph"/>
    <w:basedOn w:val="Style_4"/>
    <w:link w:val="Style_2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4_ch"/>
    <w:link w:val="Style_24"/>
    <w:rPr>
      <w:rFonts w:ascii="Calibri" w:hAnsi="Calibri"/>
      <w:sz w:val="22"/>
    </w:rPr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6" w:type="paragraph">
    <w:name w:val="Обычный1"/>
    <w:link w:val="Style_26_ch"/>
    <w:rPr>
      <w:sz w:val="24"/>
    </w:rPr>
  </w:style>
  <w:style w:styleId="Style_26_ch" w:type="character">
    <w:name w:val="Обычный1"/>
    <w:link w:val="Style_26"/>
    <w:rPr>
      <w:sz w:val="24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Обычный1_0"/>
    <w:link w:val="Style_31_ch"/>
    <w:rPr>
      <w:sz w:val="24"/>
    </w:rPr>
  </w:style>
  <w:style w:styleId="Style_31_ch" w:type="character">
    <w:name w:val="Обычный1_0"/>
    <w:link w:val="Style_31"/>
    <w:rPr>
      <w:sz w:val="24"/>
    </w:rPr>
  </w:style>
  <w:style w:styleId="Style_32" w:type="paragraph">
    <w:name w:val="itemtext1"/>
    <w:link w:val="Style_32_ch"/>
    <w:rPr>
      <w:rFonts w:ascii="Tahoma" w:hAnsi="Tahoma"/>
    </w:rPr>
  </w:style>
  <w:style w:styleId="Style_32_ch" w:type="character">
    <w:name w:val="itemtext1"/>
    <w:link w:val="Style_32"/>
    <w:rPr>
      <w:rFonts w:ascii="Tahoma" w:hAnsi="Tahoma"/>
    </w:rPr>
  </w:style>
  <w:style w:styleId="Style_33" w:type="paragraph">
    <w:name w:val="toc 9"/>
    <w:next w:val="Style_4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Normal (Web)"/>
    <w:basedOn w:val="Style_4"/>
    <w:link w:val="Style_34_ch"/>
    <w:pPr>
      <w:spacing w:afterAutospacing="on" w:beforeAutospacing="on"/>
      <w:ind/>
    </w:pPr>
  </w:style>
  <w:style w:styleId="Style_34_ch" w:type="character">
    <w:name w:val="Normal (Web)"/>
    <w:basedOn w:val="Style_4_ch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Body Text"/>
    <w:basedOn w:val="Style_4"/>
    <w:link w:val="Style_36_ch"/>
    <w:pPr>
      <w:ind/>
      <w:jc w:val="both"/>
    </w:pPr>
    <w:rPr>
      <w:sz w:val="28"/>
    </w:rPr>
  </w:style>
  <w:style w:styleId="Style_36_ch" w:type="character">
    <w:name w:val="Body Text"/>
    <w:basedOn w:val="Style_4_ch"/>
    <w:link w:val="Style_36"/>
    <w:rPr>
      <w:sz w:val="28"/>
    </w:rPr>
  </w:style>
  <w:style w:styleId="Style_37" w:type="paragraph">
    <w:name w:val="toc 8"/>
    <w:next w:val="Style_4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toc 5"/>
    <w:next w:val="Style_4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Гиперссылка3"/>
    <w:link w:val="Style_39_ch"/>
    <w:rPr>
      <w:color w:val="0000FF"/>
      <w:u w:val="single"/>
    </w:rPr>
  </w:style>
  <w:style w:styleId="Style_39_ch" w:type="character">
    <w:name w:val="Гиперссылка3"/>
    <w:link w:val="Style_39"/>
    <w:rPr>
      <w:color w:val="0000FF"/>
      <w:u w:val="single"/>
    </w:rPr>
  </w:style>
  <w:style w:styleId="Style_40" w:type="paragraph">
    <w:name w:val="Subtitle"/>
    <w:next w:val="Style_4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  <w:sz w:val="32"/>
    </w:rPr>
  </w:style>
  <w:style w:styleId="Style_1_ch" w:type="character">
    <w:name w:val="Title"/>
    <w:basedOn w:val="Style_4_ch"/>
    <w:link w:val="Style_1"/>
    <w:rPr>
      <w:b w:val="1"/>
      <w:sz w:val="32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basedOn w:val="Style_4"/>
    <w:next w:val="Style_4"/>
    <w:link w:val="Style_42_ch"/>
    <w:uiPriority w:val="9"/>
    <w:qFormat/>
    <w:pPr>
      <w:keepNext w:val="1"/>
      <w:widowControl w:val="0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2_ch" w:type="character">
    <w:name w:val="heading 2"/>
    <w:basedOn w:val="Style_4_ch"/>
    <w:link w:val="Style_42"/>
    <w:rPr>
      <w:rFonts w:ascii="Arial" w:hAnsi="Arial"/>
      <w:b w:val="1"/>
      <w:i w:val="1"/>
      <w:sz w:val="28"/>
    </w:rPr>
  </w:style>
  <w:style w:styleId="Style_43" w:type="paragraph">
    <w:name w:val="Гиперссылка1"/>
    <w:basedOn w:val="Style_12"/>
    <w:link w:val="Style_43_ch"/>
    <w:rPr>
      <w:color w:val="0000FF"/>
      <w:u w:val="single"/>
    </w:rPr>
  </w:style>
  <w:style w:styleId="Style_43_ch" w:type="character">
    <w:name w:val="Гиперссылка1"/>
    <w:basedOn w:val="Style_12_ch"/>
    <w:link w:val="Style_43"/>
    <w:rPr>
      <w:color w:val="0000FF"/>
      <w:u w:val="single"/>
    </w:rPr>
  </w:style>
  <w:style w:styleId="Style_44" w:type="paragraph">
    <w:name w:val="Гиперссылка2"/>
    <w:link w:val="Style_44_ch"/>
    <w:rPr>
      <w:color w:val="0000FF"/>
      <w:u w:val="single"/>
    </w:rPr>
  </w:style>
  <w:style w:styleId="Style_44_ch" w:type="character">
    <w:name w:val="Гиперссылка2"/>
    <w:link w:val="Style_44"/>
    <w:rPr>
      <w:color w:val="0000FF"/>
      <w:u w:val="single"/>
    </w:rPr>
  </w:style>
  <w:style w:styleId="Style_45" w:type="paragraph">
    <w:name w:val="Основной шрифт абзаца2_0"/>
    <w:link w:val="Style_45_ch"/>
  </w:style>
  <w:style w:styleId="Style_45_ch" w:type="character">
    <w:name w:val="Основной шрифт абзаца2_0"/>
    <w:link w:val="Style_4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2023-09-21T05:23:47Z</dcterms:modified>
</cp:coreProperties>
</file>